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A03C" w14:textId="33C8843F" w:rsidR="00AE6D31" w:rsidRPr="00AE6D31" w:rsidRDefault="00AE6D31" w:rsidP="00AE6D31">
      <w:pPr>
        <w:rPr>
          <w:b/>
          <w:bCs/>
          <w:u w:val="single"/>
        </w:rPr>
      </w:pPr>
      <w:r w:rsidRPr="00AE6D31">
        <w:rPr>
          <w:b/>
          <w:bCs/>
          <w:u w:val="single"/>
        </w:rPr>
        <w:t xml:space="preserve">Vision Statement for </w:t>
      </w:r>
      <w:r>
        <w:rPr>
          <w:b/>
          <w:bCs/>
          <w:u w:val="single"/>
        </w:rPr>
        <w:t>Kehelland’s</w:t>
      </w:r>
      <w:r w:rsidRPr="00AE6D31">
        <w:rPr>
          <w:b/>
          <w:bCs/>
          <w:u w:val="single"/>
        </w:rPr>
        <w:t xml:space="preserve"> School Geography</w:t>
      </w:r>
    </w:p>
    <w:p w14:paraId="5881E654" w14:textId="77777777" w:rsidR="00AE6D31" w:rsidRPr="00AE6D31" w:rsidRDefault="00AE6D31" w:rsidP="00AE6D31"/>
    <w:p w14:paraId="0A6DF7C4" w14:textId="77777777" w:rsidR="00AE6D31" w:rsidRPr="00AE6D31" w:rsidRDefault="00AE6D31" w:rsidP="00AE6D31">
      <w:r w:rsidRPr="00AE6D31">
        <w:t>Our vision for geography is to inspire curiosity, wonder, and a lifelong love for exploring the world. We aim to provide children with the knowledge and skills to understand the diverse places, people, and environments that shape our planet. Through engaging and meaningful learning experiences, we empower pupils to become global citizens who appreciate the beauty and complexity of the Earth, understand their role in protecting it, and develop the confidence to make informed decisions about the world they live in.</w:t>
      </w:r>
    </w:p>
    <w:p w14:paraId="37C6C61D" w14:textId="2E863C7B" w:rsidR="00AE6D31" w:rsidRPr="00AE6D31" w:rsidRDefault="00AE6D31" w:rsidP="00AE6D31">
      <w:pPr>
        <w:rPr>
          <w:b/>
          <w:bCs/>
          <w:u w:val="single"/>
        </w:rPr>
      </w:pPr>
      <w:r w:rsidRPr="00AE6D31">
        <w:rPr>
          <w:b/>
          <w:bCs/>
          <w:u w:val="single"/>
        </w:rPr>
        <w:t>Intent Statement for Geography</w:t>
      </w:r>
    </w:p>
    <w:p w14:paraId="5FAB0AF1" w14:textId="77777777" w:rsidR="00AE6D31" w:rsidRPr="00AE6D31" w:rsidRDefault="00AE6D31" w:rsidP="00AE6D31"/>
    <w:p w14:paraId="3FCFB989" w14:textId="77777777" w:rsidR="00AE6D31" w:rsidRPr="00AE6D31" w:rsidRDefault="00AE6D31" w:rsidP="00AE6D31">
      <w:r w:rsidRPr="00AE6D31">
        <w:t>The intent of our geography curriculum is to inspire a sense of curiosity and wonder about the world and its people. We aim to:</w:t>
      </w:r>
    </w:p>
    <w:p w14:paraId="1F0D8B86" w14:textId="7704EC9E" w:rsidR="00AE6D31" w:rsidRPr="00AE6D31" w:rsidRDefault="00AE6D31" w:rsidP="00AE6D31">
      <w:r w:rsidRPr="00AE6D31">
        <w:t>Build Knowledge and Understanding: Provide pupils with a deep understanding of physical and human geography, including the processes that shape the Earth and its diverse landscapes, cultures, and communities.</w:t>
      </w:r>
    </w:p>
    <w:p w14:paraId="65AE437B" w14:textId="12F66BDA" w:rsidR="00AE6D31" w:rsidRPr="00AE6D31" w:rsidRDefault="00AE6D31" w:rsidP="00AE6D31">
      <w:r w:rsidRPr="00AE6D31">
        <w:t>Develop Geographical Skills: Equip pupils with essential skills such as map reading, fieldwork, and data analysis to investigate and interpret the world around them.</w:t>
      </w:r>
    </w:p>
    <w:p w14:paraId="695FC18A" w14:textId="129446D1" w:rsidR="00AE6D31" w:rsidRPr="00AE6D31" w:rsidRDefault="00AE6D31" w:rsidP="00AE6D31">
      <w:r w:rsidRPr="00AE6D31">
        <w:t xml:space="preserve">Foster Environmental Awareness: </w:t>
      </w:r>
      <w:proofErr w:type="spellStart"/>
      <w:r w:rsidRPr="00AE6D31">
        <w:t>Instill</w:t>
      </w:r>
      <w:proofErr w:type="spellEnd"/>
      <w:r w:rsidRPr="00AE6D31">
        <w:t xml:space="preserve"> a sense of responsibility for the environment by exploring sustainability, climate change, and the impact of human activity on the planet.</w:t>
      </w:r>
    </w:p>
    <w:p w14:paraId="1990AEA4" w14:textId="5D6D7161" w:rsidR="00AE6D31" w:rsidRPr="00AE6D31" w:rsidRDefault="00AE6D31" w:rsidP="00AE6D31">
      <w:r w:rsidRPr="00AE6D31">
        <w:t xml:space="preserve">Encourage Global Citizenship: Develop </w:t>
      </w:r>
      <w:proofErr w:type="spellStart"/>
      <w:r w:rsidRPr="00AE6D31">
        <w:t>pupilsâ</w:t>
      </w:r>
      <w:proofErr w:type="spellEnd"/>
      <w:r w:rsidRPr="00AE6D31">
        <w:t>€™ understanding of their place in the world, fostering respect, empathy, and an appreciation for diversity.</w:t>
      </w:r>
    </w:p>
    <w:p w14:paraId="5E888572" w14:textId="4AA36B95" w:rsidR="00AE6D31" w:rsidRPr="00AE6D31" w:rsidRDefault="00AE6D31" w:rsidP="00AE6D31">
      <w:r w:rsidRPr="00AE6D31">
        <w:t>Promote Enquiry and Critical Thinking: Inspire pupils to ask questions, think critically, and make informed decisions about geographical issues affecting their local area, the country, and the world.</w:t>
      </w:r>
    </w:p>
    <w:p w14:paraId="36744546" w14:textId="77777777" w:rsidR="00AE6D31" w:rsidRPr="00AE6D31" w:rsidRDefault="00AE6D31" w:rsidP="00AE6D31"/>
    <w:p w14:paraId="2592669F" w14:textId="77777777" w:rsidR="00AE6D31" w:rsidRPr="00AE6D31" w:rsidRDefault="00AE6D31" w:rsidP="00AE6D31">
      <w:r w:rsidRPr="00AE6D31">
        <w:t>Through geography, we aim to nurture informed, responsible, and globally minded individuals who are equipped to contribute to and care for the world they inherit.</w:t>
      </w:r>
    </w:p>
    <w:p w14:paraId="7C77B394" w14:textId="282A5F3A" w:rsidR="00AE6D31" w:rsidRPr="00AE6D31" w:rsidRDefault="00AE6D31" w:rsidP="00AE6D31">
      <w:pPr>
        <w:rPr>
          <w:b/>
          <w:bCs/>
          <w:u w:val="single"/>
        </w:rPr>
      </w:pPr>
      <w:r w:rsidRPr="00AE6D31">
        <w:rPr>
          <w:b/>
          <w:bCs/>
          <w:u w:val="single"/>
        </w:rPr>
        <w:t xml:space="preserve">Implementation Statement </w:t>
      </w:r>
      <w:proofErr w:type="gramStart"/>
      <w:r w:rsidRPr="00AE6D31">
        <w:rPr>
          <w:b/>
          <w:bCs/>
          <w:u w:val="single"/>
        </w:rPr>
        <w:t xml:space="preserve">for </w:t>
      </w:r>
      <w:r>
        <w:rPr>
          <w:b/>
          <w:bCs/>
          <w:u w:val="single"/>
        </w:rPr>
        <w:t xml:space="preserve"> </w:t>
      </w:r>
      <w:r w:rsidRPr="00AE6D31">
        <w:rPr>
          <w:b/>
          <w:bCs/>
          <w:u w:val="single"/>
        </w:rPr>
        <w:t>Geography</w:t>
      </w:r>
      <w:proofErr w:type="gramEnd"/>
    </w:p>
    <w:p w14:paraId="17314275" w14:textId="77777777" w:rsidR="00AE6D31" w:rsidRPr="00AE6D31" w:rsidRDefault="00AE6D31" w:rsidP="00AE6D31">
      <w:pPr>
        <w:rPr>
          <w:b/>
          <w:bCs/>
          <w:u w:val="single"/>
        </w:rPr>
      </w:pPr>
    </w:p>
    <w:p w14:paraId="57CF4890" w14:textId="77777777" w:rsidR="00AE6D31" w:rsidRPr="00AE6D31" w:rsidRDefault="00AE6D31" w:rsidP="00AE6D31">
      <w:r w:rsidRPr="00AE6D31">
        <w:t>To achieve our intent for geography, we will implement a well-structured, engaging, and inclusive curriculum that fosters a deep understanding of the world and its complexities. The following strategies outline our approach:</w:t>
      </w:r>
    </w:p>
    <w:p w14:paraId="461F8FC8" w14:textId="77777777" w:rsidR="00AE6D31" w:rsidRPr="00AE6D31" w:rsidRDefault="00AE6D31" w:rsidP="00AE6D31"/>
    <w:p w14:paraId="43DBD2D5" w14:textId="77777777" w:rsidR="00AE6D31" w:rsidRPr="00AE6D31" w:rsidRDefault="00AE6D31" w:rsidP="00AE6D31">
      <w:r w:rsidRPr="00AE6D31">
        <w:t>1. Curriculum Design and Delivery</w:t>
      </w:r>
    </w:p>
    <w:p w14:paraId="633413C9" w14:textId="7A6308B2" w:rsidR="00AE6D31" w:rsidRPr="00AE6D31" w:rsidRDefault="00AE6D31" w:rsidP="00AE6D31">
      <w:r w:rsidRPr="00AE6D31">
        <w:t>Provide a clear and progressive curriculum that aligns with the National Curriculum, focusing on the core themes of physical and human geography, place knowledge, and geographical skills.</w:t>
      </w:r>
    </w:p>
    <w:p w14:paraId="5FE80120" w14:textId="44517F23" w:rsidR="00AE6D31" w:rsidRPr="00AE6D31" w:rsidRDefault="00AE6D31" w:rsidP="00AE6D31">
      <w:r w:rsidRPr="00AE6D31">
        <w:t>Use a thematic approach to explore local, national, and global geographical issues, ensuring pupils build a broad and interconnected understanding of the world.</w:t>
      </w:r>
    </w:p>
    <w:p w14:paraId="6280132C" w14:textId="546E11C4" w:rsidR="00AE6D31" w:rsidRPr="00AE6D31" w:rsidRDefault="00AE6D31" w:rsidP="00AE6D31">
      <w:r w:rsidRPr="00AE6D31">
        <w:lastRenderedPageBreak/>
        <w:t xml:space="preserve">Incorporate fieldwork and practical activities to bring geography to life and enable pupils to observe, collect, and </w:t>
      </w:r>
      <w:r w:rsidRPr="00AE6D31">
        <w:t>analyse</w:t>
      </w:r>
      <w:r w:rsidRPr="00AE6D31">
        <w:t xml:space="preserve"> data from their local environment and beyond.</w:t>
      </w:r>
    </w:p>
    <w:p w14:paraId="666C6410" w14:textId="1AC02786" w:rsidR="00AE6D31" w:rsidRPr="00AE6D31" w:rsidRDefault="00AE6D31" w:rsidP="00AE6D31">
      <w:r w:rsidRPr="00AE6D31">
        <w:t>Integrate cross-curricular links with subjects such as history, science, and PSHE to enhance pupils understanding of global and environmental issues.</w:t>
      </w:r>
    </w:p>
    <w:p w14:paraId="674794EC" w14:textId="77777777" w:rsidR="00AE6D31" w:rsidRPr="00AE6D31" w:rsidRDefault="00AE6D31" w:rsidP="00AE6D31"/>
    <w:p w14:paraId="40291D24" w14:textId="77777777" w:rsidR="00AE6D31" w:rsidRPr="00AE6D31" w:rsidRDefault="00AE6D31" w:rsidP="00AE6D31">
      <w:r w:rsidRPr="00AE6D31">
        <w:t>2. Developing Skills and Knowledge</w:t>
      </w:r>
    </w:p>
    <w:p w14:paraId="044FCE24" w14:textId="34E02307" w:rsidR="00AE6D31" w:rsidRPr="00AE6D31" w:rsidRDefault="00AE6D31" w:rsidP="00AE6D31">
      <w:r w:rsidRPr="00AE6D31">
        <w:t>Teach essential geographical skills, including map reading, using atlases and globes, understanding scale and grid references, and interpreting data.</w:t>
      </w:r>
    </w:p>
    <w:p w14:paraId="04A3E950" w14:textId="15AC8123" w:rsidR="00AE6D31" w:rsidRPr="00AE6D31" w:rsidRDefault="00AE6D31" w:rsidP="00AE6D31">
      <w:r w:rsidRPr="00AE6D31">
        <w:t>Ensure progression in fieldwork skills by organizing opportunities for pupils to conduct surveys, observe landscapes, and study human and physical features in real-world contexts.</w:t>
      </w:r>
    </w:p>
    <w:p w14:paraId="1F3A5850" w14:textId="15E2DB08" w:rsidR="00AE6D31" w:rsidRPr="00AE6D31" w:rsidRDefault="00AE6D31" w:rsidP="00AE6D31">
      <w:r w:rsidRPr="00AE6D31">
        <w:t>Introduce pupils to key geographical vocabulary, ensuring they can articulate their understanding confidently and accurately.</w:t>
      </w:r>
    </w:p>
    <w:p w14:paraId="1C5ABC06" w14:textId="77777777" w:rsidR="00AE6D31" w:rsidRPr="00AE6D31" w:rsidRDefault="00AE6D31" w:rsidP="00AE6D31"/>
    <w:p w14:paraId="5FEBE62E" w14:textId="77777777" w:rsidR="00AE6D31" w:rsidRPr="00AE6D31" w:rsidRDefault="00AE6D31" w:rsidP="00AE6D31">
      <w:r w:rsidRPr="00AE6D31">
        <w:t>3. Inclusivity and Accessibility</w:t>
      </w:r>
    </w:p>
    <w:p w14:paraId="77EA4ECB" w14:textId="3AF9880A" w:rsidR="00AE6D31" w:rsidRPr="00AE6D31" w:rsidRDefault="00AE6D31" w:rsidP="00AE6D31">
      <w:r w:rsidRPr="00AE6D31">
        <w:t>Differentiate lessons to meet the needs of all learners, including pupils with SEND and those who are more able, ensuring all pupils can engage with and succeed in geography.</w:t>
      </w:r>
    </w:p>
    <w:p w14:paraId="72DDCB03" w14:textId="11E4C213" w:rsidR="00AE6D31" w:rsidRPr="00AE6D31" w:rsidRDefault="00AE6D31" w:rsidP="00AE6D31">
      <w:r w:rsidRPr="00AE6D31">
        <w:t>Use a variety of resources, including digital tools, hands-on activities, and visual aids, to make geography accessible and engaging for all.</w:t>
      </w:r>
    </w:p>
    <w:p w14:paraId="41C2294D" w14:textId="0FF60F99" w:rsidR="00AE6D31" w:rsidRPr="00AE6D31" w:rsidRDefault="00AE6D31" w:rsidP="00AE6D31">
      <w:r w:rsidRPr="00AE6D31">
        <w:t>Highlight diverse perspectives and cultures to ensure pupils gain a balanced and inclusive understanding of the world.</w:t>
      </w:r>
    </w:p>
    <w:p w14:paraId="50B74883" w14:textId="77777777" w:rsidR="00AE6D31" w:rsidRPr="00AE6D31" w:rsidRDefault="00AE6D31" w:rsidP="00AE6D31"/>
    <w:p w14:paraId="2265A5C1" w14:textId="77777777" w:rsidR="00AE6D31" w:rsidRPr="00AE6D31" w:rsidRDefault="00AE6D31" w:rsidP="00AE6D31">
      <w:r w:rsidRPr="00AE6D31">
        <w:t>4. Enriching Learning Experiences</w:t>
      </w:r>
    </w:p>
    <w:p w14:paraId="3094A0A0" w14:textId="6DC11900" w:rsidR="00AE6D31" w:rsidRPr="00AE6D31" w:rsidRDefault="00AE6D31" w:rsidP="00AE6D31">
      <w:r w:rsidRPr="00AE6D31">
        <w:t>Organize educational visits, field trips, and workshops to provide pupils with firsthand experiences of geographical features, processes, and communities.</w:t>
      </w:r>
    </w:p>
    <w:p w14:paraId="50E2E6DA" w14:textId="057A8D25" w:rsidR="00AE6D31" w:rsidRPr="00AE6D31" w:rsidRDefault="00AE6D31" w:rsidP="00AE6D31">
      <w:r w:rsidRPr="00AE6D31">
        <w:t xml:space="preserve">Invite guest speakers, such as environmental experts or </w:t>
      </w:r>
      <w:r w:rsidRPr="00AE6D31">
        <w:t>travellers</w:t>
      </w:r>
      <w:r w:rsidRPr="00AE6D31">
        <w:t>, to share their knowledge and inspire pupils.</w:t>
      </w:r>
    </w:p>
    <w:p w14:paraId="2BBF1309" w14:textId="3E94AC6F" w:rsidR="00AE6D31" w:rsidRPr="00AE6D31" w:rsidRDefault="00AE6D31" w:rsidP="00AE6D31">
      <w:r w:rsidRPr="00AE6D31">
        <w:t>Utilize digital technology, such as GIS mapping tools and virtual tours, to explore distant places and bring global geography into the classroom.</w:t>
      </w:r>
    </w:p>
    <w:p w14:paraId="5C4A11F1" w14:textId="77777777" w:rsidR="00AE6D31" w:rsidRPr="00AE6D31" w:rsidRDefault="00AE6D31" w:rsidP="00AE6D31"/>
    <w:p w14:paraId="209F23F1" w14:textId="77777777" w:rsidR="00AE6D31" w:rsidRPr="00AE6D31" w:rsidRDefault="00AE6D31" w:rsidP="00AE6D31">
      <w:r w:rsidRPr="00AE6D31">
        <w:t>5. Monitoring and Assessment</w:t>
      </w:r>
    </w:p>
    <w:p w14:paraId="1432A2C7" w14:textId="68A80546" w:rsidR="00AE6D31" w:rsidRPr="00AE6D31" w:rsidRDefault="00AE6D31" w:rsidP="00AE6D31">
      <w:r w:rsidRPr="00AE6D31">
        <w:t>Use formative assessment strategies, such as questioning, discussions, and pupil work scrutiny, to monitor progress and understanding.</w:t>
      </w:r>
    </w:p>
    <w:p w14:paraId="759B780B" w14:textId="18E8BB8E" w:rsidR="00AE6D31" w:rsidRPr="00AE6D31" w:rsidRDefault="00AE6D31" w:rsidP="00AE6D31">
      <w:r w:rsidRPr="00AE6D31">
        <w:t xml:space="preserve">Incorporate summative assessments at key points to evaluate </w:t>
      </w:r>
      <w:proofErr w:type="gramStart"/>
      <w:r w:rsidRPr="00AE6D31">
        <w:t>pupils</w:t>
      </w:r>
      <w:proofErr w:type="gramEnd"/>
      <w:r w:rsidRPr="00AE6D31">
        <w:t xml:space="preserve"> knowledge and skills development.</w:t>
      </w:r>
    </w:p>
    <w:p w14:paraId="68593056" w14:textId="5F65CAB7" w:rsidR="00AE6D31" w:rsidRPr="00AE6D31" w:rsidRDefault="00AE6D31" w:rsidP="00AE6D31">
      <w:r w:rsidRPr="00AE6D31">
        <w:t>Conduct lesson observations and gather pupil feedback to ensure high-quality teaching and learning.</w:t>
      </w:r>
    </w:p>
    <w:p w14:paraId="40A03446" w14:textId="77777777" w:rsidR="00AE6D31" w:rsidRPr="00AE6D31" w:rsidRDefault="00AE6D31" w:rsidP="00AE6D31"/>
    <w:p w14:paraId="5D0243E2" w14:textId="77777777" w:rsidR="00AE6D31" w:rsidRPr="00AE6D31" w:rsidRDefault="00AE6D31" w:rsidP="00AE6D31">
      <w:r w:rsidRPr="00AE6D31">
        <w:lastRenderedPageBreak/>
        <w:t>6. Whole-School and Community Engagement</w:t>
      </w:r>
    </w:p>
    <w:p w14:paraId="3AF328DE" w14:textId="5F1EB7E7" w:rsidR="00AE6D31" w:rsidRPr="00AE6D31" w:rsidRDefault="00AE6D31" w:rsidP="00AE6D31">
      <w:r w:rsidRPr="00AE6D31">
        <w:t>Embed geography into the wider school ethos by organizing activities like sustainability projects, eco-initiatives, and global awareness events.</w:t>
      </w:r>
    </w:p>
    <w:p w14:paraId="1D73987A" w14:textId="51903F43" w:rsidR="00AE6D31" w:rsidRPr="00AE6D31" w:rsidRDefault="00AE6D31" w:rsidP="00AE6D31">
      <w:r w:rsidRPr="00AE6D31">
        <w:t>Work with parents and the local community to enhance pupils learning experiences and connect geographical knowledge to real-world contexts.</w:t>
      </w:r>
    </w:p>
    <w:p w14:paraId="76AD5343" w14:textId="77777777" w:rsidR="00AE6D31" w:rsidRPr="00AE6D31" w:rsidRDefault="00AE6D31" w:rsidP="00AE6D31"/>
    <w:p w14:paraId="72603476" w14:textId="77777777" w:rsidR="00AE6D31" w:rsidRPr="00AE6D31" w:rsidRDefault="00AE6D31" w:rsidP="00AE6D31">
      <w:r w:rsidRPr="00AE6D31">
        <w:t>By implementing these strategies, we aim to create a geography curriculum that is dynamic, inclusive, and impactful, equipping pupils with the knowledge, skills, and mindset to explore, understand, and care for the world around them</w:t>
      </w:r>
    </w:p>
    <w:p w14:paraId="6FC98E46" w14:textId="77777777" w:rsidR="00AE6D31" w:rsidRPr="00AE6D31" w:rsidRDefault="00AE6D31" w:rsidP="00AE6D31">
      <w:r w:rsidRPr="00AE6D31">
        <w:br/>
      </w:r>
    </w:p>
    <w:p w14:paraId="2263F391" w14:textId="77777777" w:rsidR="00AE6D31" w:rsidRPr="00AE6D31" w:rsidRDefault="00AE6D31" w:rsidP="00AE6D31">
      <w:pPr>
        <w:rPr>
          <w:b/>
          <w:bCs/>
          <w:u w:val="single"/>
        </w:rPr>
      </w:pPr>
      <w:r w:rsidRPr="00AE6D31">
        <w:t>.</w:t>
      </w:r>
    </w:p>
    <w:p w14:paraId="6F83B6F2" w14:textId="77777777" w:rsidR="00AE6D31" w:rsidRPr="00AE6D31" w:rsidRDefault="00AE6D31" w:rsidP="00AE6D31">
      <w:pPr>
        <w:rPr>
          <w:b/>
          <w:bCs/>
          <w:u w:val="single"/>
        </w:rPr>
      </w:pPr>
      <w:r w:rsidRPr="00AE6D31">
        <w:rPr>
          <w:b/>
          <w:bCs/>
          <w:u w:val="single"/>
        </w:rPr>
        <w:t>Impact Statement for Geography</w:t>
      </w:r>
    </w:p>
    <w:p w14:paraId="2B0E67BD" w14:textId="77777777" w:rsidR="00AE6D31" w:rsidRPr="00AE6D31" w:rsidRDefault="00AE6D31" w:rsidP="00AE6D31"/>
    <w:p w14:paraId="62AE8105" w14:textId="77777777" w:rsidR="00AE6D31" w:rsidRPr="00AE6D31" w:rsidRDefault="00AE6D31" w:rsidP="00AE6D31">
      <w:r w:rsidRPr="00AE6D31">
        <w:t>The impact of our geography curriculum is seen in the knowledge, skills, and attitudes our pupils develop, equipping them to understand and engage with the world.</w:t>
      </w:r>
    </w:p>
    <w:p w14:paraId="5B9881F8" w14:textId="77777777" w:rsidR="00AE6D31" w:rsidRPr="00AE6D31" w:rsidRDefault="00AE6D31" w:rsidP="00AE6D31"/>
    <w:p w14:paraId="04BEE92E" w14:textId="77777777" w:rsidR="00AE6D31" w:rsidRPr="00AE6D31" w:rsidRDefault="00AE6D31" w:rsidP="00AE6D31">
      <w:r w:rsidRPr="00AE6D31">
        <w:t>1. Knowledge and Understanding</w:t>
      </w:r>
    </w:p>
    <w:p w14:paraId="2B043446" w14:textId="6F8F4883" w:rsidR="00AE6D31" w:rsidRPr="00AE6D31" w:rsidRDefault="00AE6D31" w:rsidP="00AE6D31">
      <w:r w:rsidRPr="00AE6D31">
        <w:t>Pupils will have a deep and secure understanding of key geographical concepts, such as physical processes, human interactions, and the interconnectedness of the world.</w:t>
      </w:r>
    </w:p>
    <w:p w14:paraId="5B561B7F" w14:textId="66DDBF60" w:rsidR="00AE6D31" w:rsidRPr="00AE6D31" w:rsidRDefault="00AE6D31" w:rsidP="00AE6D31">
      <w:r w:rsidRPr="00AE6D31">
        <w:t>They will understand the significance of local, national, and global geographical issues and demonstrate an appreciation for diverse cultures, places, and environments.</w:t>
      </w:r>
    </w:p>
    <w:p w14:paraId="1169CE93" w14:textId="6403B464" w:rsidR="00AE6D31" w:rsidRPr="00AE6D31" w:rsidRDefault="00AE6D31" w:rsidP="00AE6D31">
      <w:r w:rsidRPr="00AE6D31">
        <w:t>Pupils will leave with a rich vocabulary to describe and explain geographical phenomena accurately and confidently.</w:t>
      </w:r>
    </w:p>
    <w:p w14:paraId="2326A569" w14:textId="77777777" w:rsidR="00AE6D31" w:rsidRPr="00AE6D31" w:rsidRDefault="00AE6D31" w:rsidP="00AE6D31"/>
    <w:p w14:paraId="1CA475FA" w14:textId="77777777" w:rsidR="00AE6D31" w:rsidRPr="00AE6D31" w:rsidRDefault="00AE6D31" w:rsidP="00AE6D31">
      <w:r w:rsidRPr="00AE6D31">
        <w:t>2. Skills Development</w:t>
      </w:r>
    </w:p>
    <w:p w14:paraId="6C4EC093" w14:textId="7D2C5D74" w:rsidR="00AE6D31" w:rsidRPr="00AE6D31" w:rsidRDefault="00AE6D31" w:rsidP="00AE6D31">
      <w:r w:rsidRPr="00AE6D31">
        <w:t>Pupils will confidently use maps, atlases, globes, and digital tools to investigate and interpret geographical information.</w:t>
      </w:r>
    </w:p>
    <w:p w14:paraId="243EAF8E" w14:textId="2A0A3862" w:rsidR="00AE6D31" w:rsidRPr="00AE6D31" w:rsidRDefault="00AE6D31" w:rsidP="00AE6D31">
      <w:r w:rsidRPr="00AE6D31">
        <w:t xml:space="preserve">They will apply fieldwork skills to observe, collect, and </w:t>
      </w:r>
      <w:proofErr w:type="spellStart"/>
      <w:r w:rsidRPr="00AE6D31">
        <w:t>analyze</w:t>
      </w:r>
      <w:proofErr w:type="spellEnd"/>
      <w:r w:rsidRPr="00AE6D31">
        <w:t xml:space="preserve"> data, drawing meaningful conclusions about the world around them.</w:t>
      </w:r>
    </w:p>
    <w:p w14:paraId="13E1A0A6" w14:textId="6521CA36" w:rsidR="00AE6D31" w:rsidRPr="00AE6D31" w:rsidRDefault="00AE6D31" w:rsidP="00AE6D31">
      <w:r w:rsidRPr="00AE6D31">
        <w:t>Critical thinking, enquiry, and problem-solving skills will be evident as pupils evaluate geographical challenges, such as climate change and sustainability.</w:t>
      </w:r>
    </w:p>
    <w:p w14:paraId="51DCAD69" w14:textId="77777777" w:rsidR="00AE6D31" w:rsidRPr="00AE6D31" w:rsidRDefault="00AE6D31" w:rsidP="00AE6D31"/>
    <w:p w14:paraId="19F57C53" w14:textId="77777777" w:rsidR="00AE6D31" w:rsidRPr="00AE6D31" w:rsidRDefault="00AE6D31" w:rsidP="00AE6D31">
      <w:r w:rsidRPr="00AE6D31">
        <w:t>3. Attitudes and Values</w:t>
      </w:r>
    </w:p>
    <w:p w14:paraId="79AF3432" w14:textId="5C5765D0" w:rsidR="00AE6D31" w:rsidRPr="00AE6D31" w:rsidRDefault="00AE6D31" w:rsidP="00AE6D31">
      <w:r w:rsidRPr="00AE6D31">
        <w:t>Pupils will demonstrate a sense of responsibility for the environment, understanding the impact of human activity and the importance of sustainable practices.</w:t>
      </w:r>
    </w:p>
    <w:p w14:paraId="51725D45" w14:textId="1FE9C17E" w:rsidR="00AE6D31" w:rsidRPr="00AE6D31" w:rsidRDefault="00AE6D31" w:rsidP="00AE6D31">
      <w:r w:rsidRPr="00AE6D31">
        <w:lastRenderedPageBreak/>
        <w:t>They will show empathy and respect for different cultures, communities, and perspectives, becoming well-rounded global citizens.</w:t>
      </w:r>
    </w:p>
    <w:p w14:paraId="2B710AB1" w14:textId="65B0CBF3" w:rsidR="00AE6D31" w:rsidRPr="00AE6D31" w:rsidRDefault="00AE6D31" w:rsidP="00AE6D31">
      <w:r w:rsidRPr="00AE6D31">
        <w:t>Curiosity and enthusiasm for geography will inspire pupils to continue exploring and engaging with the subject beyond primary school.</w:t>
      </w:r>
    </w:p>
    <w:p w14:paraId="2AB3EDFC" w14:textId="77777777" w:rsidR="00AE6D31" w:rsidRPr="00AE6D31" w:rsidRDefault="00AE6D31" w:rsidP="00AE6D31"/>
    <w:p w14:paraId="53BDB38A" w14:textId="77777777" w:rsidR="00AE6D31" w:rsidRPr="00AE6D31" w:rsidRDefault="00AE6D31" w:rsidP="00AE6D31">
      <w:r w:rsidRPr="00AE6D31">
        <w:t>4. Real-World Application</w:t>
      </w:r>
    </w:p>
    <w:p w14:paraId="2F9D8A8D" w14:textId="4A8D0690" w:rsidR="00AE6D31" w:rsidRPr="00AE6D31" w:rsidRDefault="00AE6D31" w:rsidP="00AE6D31">
      <w:r w:rsidRPr="00AE6D31">
        <w:t>Pupils will be able to relate their learning to real-world contexts, understanding their role in caring for and contributing to their local and global communities.</w:t>
      </w:r>
    </w:p>
    <w:p w14:paraId="49D91FC2" w14:textId="1F41A1A0" w:rsidR="00AE6D31" w:rsidRPr="00AE6D31" w:rsidRDefault="00AE6D31" w:rsidP="00AE6D31">
      <w:r w:rsidRPr="00AE6D31">
        <w:t xml:space="preserve">They will recognize how geographical </w:t>
      </w:r>
      <w:r w:rsidRPr="00AE6D31">
        <w:t>knowledge,</w:t>
      </w:r>
      <w:r w:rsidRPr="00AE6D31">
        <w:t xml:space="preserve"> and skills apply to everyday life and future opportunities, fostering lifelong learning and exploration.</w:t>
      </w:r>
    </w:p>
    <w:p w14:paraId="29A43BD5" w14:textId="77777777" w:rsidR="00AE6D31" w:rsidRPr="00AE6D31" w:rsidRDefault="00AE6D31" w:rsidP="00AE6D31"/>
    <w:p w14:paraId="1C981281" w14:textId="77777777" w:rsidR="00AE6D31" w:rsidRPr="00AE6D31" w:rsidRDefault="00AE6D31" w:rsidP="00AE6D31">
      <w:r w:rsidRPr="00AE6D31">
        <w:t>The impact of our geography curriculum is evidenced through pupil outcomes, engagement, and the confidence with which they navigate and interpret the world. By the time they leave primary school, pupils will be well-prepared to tackle the challenges of secondary education and to approach the complexities of the world with curiosity, respect, and a sense of responsibility.</w:t>
      </w:r>
    </w:p>
    <w:p w14:paraId="110A9437" w14:textId="77777777" w:rsidR="00AE6D31" w:rsidRPr="00AE6D31" w:rsidRDefault="00AE6D31" w:rsidP="00AE6D31">
      <w:r w:rsidRPr="00AE6D31">
        <w:br/>
      </w:r>
    </w:p>
    <w:p w14:paraId="5DE4C20B" w14:textId="77777777" w:rsidR="00AE6D31" w:rsidRPr="00AE6D31" w:rsidRDefault="00AE6D31" w:rsidP="00AE6D31">
      <w:r w:rsidRPr="00AE6D31">
        <w:br/>
      </w:r>
      <w:r w:rsidRPr="00AE6D31">
        <w:br/>
      </w:r>
    </w:p>
    <w:p w14:paraId="33904F8B" w14:textId="77777777" w:rsidR="00AE6D31" w:rsidRDefault="00AE6D31"/>
    <w:sectPr w:rsidR="00A46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31"/>
    <w:rsid w:val="000D4363"/>
    <w:rsid w:val="0074138C"/>
    <w:rsid w:val="00AE6D31"/>
    <w:rsid w:val="00EF3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DB7D"/>
  <w15:chartTrackingRefBased/>
  <w15:docId w15:val="{7F00A145-3E08-47B1-BD40-6631F1EA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D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E6D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E6D3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E6D3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6D3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6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D3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E6D3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E6D3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E6D3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E6D3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6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D31"/>
    <w:rPr>
      <w:rFonts w:eastAsiaTheme="majorEastAsia" w:cstheme="majorBidi"/>
      <w:color w:val="272727" w:themeColor="text1" w:themeTint="D8"/>
    </w:rPr>
  </w:style>
  <w:style w:type="paragraph" w:styleId="Title">
    <w:name w:val="Title"/>
    <w:basedOn w:val="Normal"/>
    <w:next w:val="Normal"/>
    <w:link w:val="TitleChar"/>
    <w:uiPriority w:val="10"/>
    <w:qFormat/>
    <w:rsid w:val="00AE6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D31"/>
    <w:pPr>
      <w:spacing w:before="160"/>
      <w:jc w:val="center"/>
    </w:pPr>
    <w:rPr>
      <w:i/>
      <w:iCs/>
      <w:color w:val="404040" w:themeColor="text1" w:themeTint="BF"/>
    </w:rPr>
  </w:style>
  <w:style w:type="character" w:customStyle="1" w:styleId="QuoteChar">
    <w:name w:val="Quote Char"/>
    <w:basedOn w:val="DefaultParagraphFont"/>
    <w:link w:val="Quote"/>
    <w:uiPriority w:val="29"/>
    <w:rsid w:val="00AE6D31"/>
    <w:rPr>
      <w:i/>
      <w:iCs/>
      <w:color w:val="404040" w:themeColor="text1" w:themeTint="BF"/>
    </w:rPr>
  </w:style>
  <w:style w:type="paragraph" w:styleId="ListParagraph">
    <w:name w:val="List Paragraph"/>
    <w:basedOn w:val="Normal"/>
    <w:uiPriority w:val="34"/>
    <w:qFormat/>
    <w:rsid w:val="00AE6D31"/>
    <w:pPr>
      <w:ind w:left="720"/>
      <w:contextualSpacing/>
    </w:pPr>
  </w:style>
  <w:style w:type="character" w:styleId="IntenseEmphasis">
    <w:name w:val="Intense Emphasis"/>
    <w:basedOn w:val="DefaultParagraphFont"/>
    <w:uiPriority w:val="21"/>
    <w:qFormat/>
    <w:rsid w:val="00AE6D31"/>
    <w:rPr>
      <w:i/>
      <w:iCs/>
      <w:color w:val="2E74B5" w:themeColor="accent1" w:themeShade="BF"/>
    </w:rPr>
  </w:style>
  <w:style w:type="paragraph" w:styleId="IntenseQuote">
    <w:name w:val="Intense Quote"/>
    <w:basedOn w:val="Normal"/>
    <w:next w:val="Normal"/>
    <w:link w:val="IntenseQuoteChar"/>
    <w:uiPriority w:val="30"/>
    <w:qFormat/>
    <w:rsid w:val="00AE6D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6D31"/>
    <w:rPr>
      <w:i/>
      <w:iCs/>
      <w:color w:val="2E74B5" w:themeColor="accent1" w:themeShade="BF"/>
    </w:rPr>
  </w:style>
  <w:style w:type="character" w:styleId="IntenseReference">
    <w:name w:val="Intense Reference"/>
    <w:basedOn w:val="DefaultParagraphFont"/>
    <w:uiPriority w:val="32"/>
    <w:qFormat/>
    <w:rsid w:val="00AE6D3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4471">
      <w:bodyDiv w:val="1"/>
      <w:marLeft w:val="0"/>
      <w:marRight w:val="0"/>
      <w:marTop w:val="0"/>
      <w:marBottom w:val="0"/>
      <w:divBdr>
        <w:top w:val="none" w:sz="0" w:space="0" w:color="auto"/>
        <w:left w:val="none" w:sz="0" w:space="0" w:color="auto"/>
        <w:bottom w:val="none" w:sz="0" w:space="0" w:color="auto"/>
        <w:right w:val="none" w:sz="0" w:space="0" w:color="auto"/>
      </w:divBdr>
    </w:div>
    <w:div w:id="109983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6300</Characters>
  <Application>Microsoft Office Word</Application>
  <DocSecurity>0</DocSecurity>
  <Lines>52</Lines>
  <Paragraphs>14</Paragraphs>
  <ScaleCrop>false</ScaleCrop>
  <Company>HP</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Lewis</dc:creator>
  <cp:keywords/>
  <dc:description/>
  <cp:lastModifiedBy>Meg Lewis</cp:lastModifiedBy>
  <cp:revision>1</cp:revision>
  <dcterms:created xsi:type="dcterms:W3CDTF">2025-01-28T20:46:00Z</dcterms:created>
  <dcterms:modified xsi:type="dcterms:W3CDTF">2025-01-28T20:52:00Z</dcterms:modified>
</cp:coreProperties>
</file>