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73" w:rsidRDefault="00162873" w:rsidP="0016287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2037CC91" wp14:editId="17AF8F40">
            <wp:extent cx="1464945" cy="744855"/>
            <wp:effectExtent l="0" t="0" r="190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lc="http://schemas.openxmlformats.org/drawingml/2006/lockedCanvas" xmlns:arto="http://schemas.microsoft.com/office/word/2006/arto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Trevose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sequence of learning – DT Year B</w:t>
      </w:r>
    </w:p>
    <w:p w:rsidR="00162873" w:rsidRDefault="00162873" w:rsidP="0016287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162873" w:rsidRDefault="00162873" w:rsidP="00162873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>Autumn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Electrical systems: torches</w:t>
      </w:r>
    </w:p>
    <w:tbl>
      <w:tblPr>
        <w:tblpPr w:leftFromText="180" w:rightFromText="180" w:vertAnchor="text" w:tblpY="1"/>
        <w:tblOverlap w:val="never"/>
        <w:tblW w:w="2608" w:type="pct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022"/>
      </w:tblGrid>
      <w:tr w:rsidR="00162873" w:rsidTr="00162873">
        <w:tc>
          <w:tcPr>
            <w:tcW w:w="8022" w:type="dxa"/>
            <w:shd w:val="clear" w:color="auto" w:fill="1789FC"/>
          </w:tcPr>
          <w:p w:rsidR="00162873" w:rsidRPr="00162873" w:rsidRDefault="00162873" w:rsidP="00162873">
            <w:pPr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  <w:color w:val="FFFFFF"/>
              </w:rPr>
              <w:t>Unit outcomes</w:t>
            </w:r>
          </w:p>
        </w:tc>
      </w:tr>
      <w:tr w:rsidR="00162873" w:rsidTr="00162873">
        <w:tc>
          <w:tcPr>
            <w:tcW w:w="8022" w:type="dxa"/>
          </w:tcPr>
          <w:p w:rsidR="00162873" w:rsidRPr="00162873" w:rsidRDefault="00162873" w:rsidP="00162873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Pupils who are </w:t>
            </w:r>
            <w:r w:rsidRPr="00162873">
              <w:rPr>
                <w:rFonts w:asciiTheme="majorHAnsi" w:hAnsiTheme="majorHAnsi" w:cstheme="majorHAnsi"/>
                <w:b/>
                <w:bCs/>
              </w:rPr>
              <w:t>secure</w:t>
            </w:r>
            <w:r w:rsidRPr="00162873">
              <w:rPr>
                <w:rFonts w:asciiTheme="majorHAnsi" w:hAnsiTheme="majorHAnsi" w:cstheme="majorHAnsi"/>
              </w:rPr>
              <w:t xml:space="preserve"> will be able to:</w:t>
            </w:r>
          </w:p>
          <w:p w:rsidR="00162873" w:rsidRPr="00162873" w:rsidRDefault="00162873" w:rsidP="0016287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Identify electrical products and explain why they are useful.</w:t>
            </w:r>
          </w:p>
          <w:p w:rsidR="00162873" w:rsidRPr="00162873" w:rsidRDefault="00162873" w:rsidP="0016287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Help to make a working switch.</w:t>
            </w:r>
          </w:p>
          <w:p w:rsidR="00162873" w:rsidRPr="00162873" w:rsidRDefault="00162873" w:rsidP="0016287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 xml:space="preserve">Identify </w:t>
            </w:r>
            <w:proofErr w:type="gramStart"/>
            <w:r w:rsidRPr="00162873">
              <w:rPr>
                <w:rFonts w:asciiTheme="majorHAnsi" w:hAnsiTheme="majorHAnsi" w:cstheme="majorHAnsi"/>
              </w:rPr>
              <w:t>the features of a torch and how it works</w:t>
            </w:r>
            <w:proofErr w:type="gramEnd"/>
            <w:r w:rsidRPr="00162873">
              <w:rPr>
                <w:rFonts w:asciiTheme="majorHAnsi" w:hAnsiTheme="majorHAnsi" w:cstheme="majorHAnsi"/>
              </w:rPr>
              <w:t>.</w:t>
            </w:r>
          </w:p>
          <w:p w:rsidR="00162873" w:rsidRPr="00162873" w:rsidRDefault="00162873" w:rsidP="0016287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Describe what makes a torch successful.</w:t>
            </w:r>
          </w:p>
          <w:p w:rsidR="00162873" w:rsidRPr="00162873" w:rsidRDefault="00162873" w:rsidP="0016287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Create suitable designs that fit the success criteria and their own design criteria.</w:t>
            </w:r>
          </w:p>
          <w:p w:rsidR="00162873" w:rsidRPr="00162873" w:rsidRDefault="00162873" w:rsidP="0016287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Create a functioning torch with a switch according to their design criteria.</w:t>
            </w:r>
          </w:p>
        </w:tc>
      </w:tr>
    </w:tbl>
    <w:p w:rsidR="00162873" w:rsidRDefault="00162873" w:rsidP="0016287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tbl>
      <w:tblPr>
        <w:tblW w:w="4470" w:type="pct"/>
        <w:tblInd w:w="-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2282"/>
        <w:gridCol w:w="1155"/>
        <w:gridCol w:w="1143"/>
        <w:gridCol w:w="2259"/>
        <w:gridCol w:w="36"/>
        <w:gridCol w:w="2250"/>
        <w:gridCol w:w="1187"/>
        <w:gridCol w:w="3438"/>
      </w:tblGrid>
      <w:tr w:rsidR="00162873" w:rsidTr="00162873">
        <w:tc>
          <w:tcPr>
            <w:tcW w:w="13750" w:type="dxa"/>
            <w:gridSpan w:val="8"/>
            <w:shd w:val="clear" w:color="auto" w:fill="1789FC"/>
          </w:tcPr>
          <w:p w:rsidR="00162873" w:rsidRDefault="00162873" w:rsidP="00527272">
            <w:r>
              <w:rPr>
                <w:color w:val="FFFFFF"/>
              </w:rPr>
              <w:t>Key vocabulary</w:t>
            </w:r>
          </w:p>
        </w:tc>
      </w:tr>
      <w:tr w:rsidR="00162873" w:rsidTr="00162873">
        <w:tc>
          <w:tcPr>
            <w:tcW w:w="3437" w:type="dxa"/>
            <w:gridSpan w:val="2"/>
          </w:tcPr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battery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bulb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buzzer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conductor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circuit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circuit diagram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electricity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insulator</w:t>
            </w:r>
          </w:p>
        </w:tc>
        <w:tc>
          <w:tcPr>
            <w:tcW w:w="3438" w:type="dxa"/>
            <w:gridSpan w:val="3"/>
          </w:tcPr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series circuit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switch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component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design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design criteria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diagram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evaluation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LED</w:t>
            </w:r>
          </w:p>
        </w:tc>
        <w:tc>
          <w:tcPr>
            <w:tcW w:w="3437" w:type="dxa"/>
            <w:gridSpan w:val="2"/>
          </w:tcPr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model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shape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target audience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input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recyclable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theme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aesthetics</w:t>
            </w:r>
          </w:p>
        </w:tc>
        <w:tc>
          <w:tcPr>
            <w:tcW w:w="3438" w:type="dxa"/>
          </w:tcPr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assemble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equipment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ingredients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packaging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properties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sketch</w:t>
            </w:r>
          </w:p>
          <w:p w:rsidR="00162873" w:rsidRPr="00162873" w:rsidRDefault="00162873" w:rsidP="00527272">
            <w:pPr>
              <w:pStyle w:val="NoSpacing"/>
              <w:rPr>
                <w:rFonts w:asciiTheme="majorHAnsi" w:hAnsiTheme="majorHAnsi" w:cstheme="majorHAnsi"/>
              </w:rPr>
            </w:pPr>
            <w:r w:rsidRPr="00162873">
              <w:rPr>
                <w:rFonts w:asciiTheme="majorHAnsi" w:hAnsiTheme="majorHAnsi" w:cstheme="majorHAnsi"/>
              </w:rPr>
              <w:t>test</w:t>
            </w:r>
          </w:p>
        </w:tc>
      </w:tr>
      <w:tr w:rsidR="00162873" w:rsidTr="00162873">
        <w:trPr>
          <w:gridAfter w:val="2"/>
          <w:wAfter w:w="4625" w:type="dxa"/>
        </w:trPr>
        <w:tc>
          <w:tcPr>
            <w:tcW w:w="2282" w:type="dxa"/>
            <w:shd w:val="clear" w:color="auto" w:fill="1789FC"/>
          </w:tcPr>
          <w:p w:rsidR="00162873" w:rsidRDefault="006F3718" w:rsidP="00527272">
            <w:r>
              <w:rPr>
                <w:color w:val="FFFFFF"/>
              </w:rPr>
              <w:t>Lesson</w:t>
            </w:r>
            <w:r w:rsidR="00162873">
              <w:rPr>
                <w:color w:val="FFFFFF"/>
              </w:rPr>
              <w:t xml:space="preserve"> 1</w:t>
            </w:r>
          </w:p>
        </w:tc>
        <w:tc>
          <w:tcPr>
            <w:tcW w:w="2298" w:type="dxa"/>
            <w:gridSpan w:val="2"/>
            <w:shd w:val="clear" w:color="auto" w:fill="1789FC"/>
          </w:tcPr>
          <w:p w:rsidR="00162873" w:rsidRDefault="006F3718" w:rsidP="00527272">
            <w:r>
              <w:rPr>
                <w:color w:val="FFFFFF"/>
              </w:rPr>
              <w:t>Lesson</w:t>
            </w:r>
            <w:r w:rsidR="00162873">
              <w:rPr>
                <w:color w:val="FFFFFF"/>
              </w:rPr>
              <w:t xml:space="preserve"> 2</w:t>
            </w:r>
          </w:p>
        </w:tc>
        <w:tc>
          <w:tcPr>
            <w:tcW w:w="2259" w:type="dxa"/>
            <w:shd w:val="clear" w:color="auto" w:fill="1789FC"/>
          </w:tcPr>
          <w:p w:rsidR="00162873" w:rsidRDefault="006F3718" w:rsidP="00527272">
            <w:r>
              <w:rPr>
                <w:color w:val="FFFFFF"/>
              </w:rPr>
              <w:t>Lesson</w:t>
            </w:r>
            <w:r w:rsidR="00162873">
              <w:rPr>
                <w:color w:val="FFFFFF"/>
              </w:rPr>
              <w:t xml:space="preserve"> 3</w:t>
            </w:r>
          </w:p>
        </w:tc>
        <w:tc>
          <w:tcPr>
            <w:tcW w:w="2286" w:type="dxa"/>
            <w:gridSpan w:val="2"/>
            <w:shd w:val="clear" w:color="auto" w:fill="1789FC"/>
          </w:tcPr>
          <w:p w:rsidR="00162873" w:rsidRDefault="006F3718" w:rsidP="00527272">
            <w:r>
              <w:rPr>
                <w:color w:val="FFFFFF"/>
              </w:rPr>
              <w:t>Lesson</w:t>
            </w:r>
            <w:r w:rsidR="00162873">
              <w:rPr>
                <w:color w:val="FFFFFF"/>
              </w:rPr>
              <w:t xml:space="preserve"> 4</w:t>
            </w:r>
          </w:p>
        </w:tc>
      </w:tr>
      <w:tr w:rsidR="00162873" w:rsidTr="00162873">
        <w:trPr>
          <w:gridAfter w:val="2"/>
          <w:wAfter w:w="4625" w:type="dxa"/>
        </w:trPr>
        <w:tc>
          <w:tcPr>
            <w:tcW w:w="2282" w:type="dxa"/>
          </w:tcPr>
          <w:p w:rsidR="00162873" w:rsidRDefault="006F3718" w:rsidP="00527272">
            <w:hyperlink r:id="rId7" w:history="1">
              <w:r w:rsidR="00162873">
                <w:rPr>
                  <w:color w:val="0000FF"/>
                  <w:u w:val="single"/>
                </w:rPr>
                <w:t xml:space="preserve"> Lesson 1: Electrical products</w:t>
              </w:r>
            </w:hyperlink>
          </w:p>
        </w:tc>
        <w:tc>
          <w:tcPr>
            <w:tcW w:w="2298" w:type="dxa"/>
            <w:gridSpan w:val="2"/>
          </w:tcPr>
          <w:p w:rsidR="00162873" w:rsidRDefault="006F3718" w:rsidP="00527272">
            <w:hyperlink r:id="rId8" w:history="1">
              <w:r w:rsidR="00162873">
                <w:rPr>
                  <w:color w:val="0000FF"/>
                  <w:u w:val="single"/>
                </w:rPr>
                <w:t xml:space="preserve"> Lesson 2: Evaluating torches</w:t>
              </w:r>
            </w:hyperlink>
          </w:p>
        </w:tc>
        <w:tc>
          <w:tcPr>
            <w:tcW w:w="2259" w:type="dxa"/>
          </w:tcPr>
          <w:p w:rsidR="00162873" w:rsidRDefault="006F3718" w:rsidP="00527272">
            <w:hyperlink r:id="rId9" w:history="1">
              <w:r w:rsidR="00162873">
                <w:rPr>
                  <w:color w:val="0000FF"/>
                  <w:u w:val="single"/>
                </w:rPr>
                <w:t xml:space="preserve"> Lesson 3: Torch design</w:t>
              </w:r>
            </w:hyperlink>
          </w:p>
        </w:tc>
        <w:tc>
          <w:tcPr>
            <w:tcW w:w="2286" w:type="dxa"/>
            <w:gridSpan w:val="2"/>
          </w:tcPr>
          <w:p w:rsidR="00162873" w:rsidRDefault="006F3718" w:rsidP="00527272">
            <w:hyperlink r:id="rId10" w:history="1">
              <w:r w:rsidR="00162873">
                <w:rPr>
                  <w:color w:val="0000FF"/>
                  <w:u w:val="single"/>
                </w:rPr>
                <w:t xml:space="preserve"> Lesson 4: Torch assembly</w:t>
              </w:r>
            </w:hyperlink>
          </w:p>
        </w:tc>
      </w:tr>
    </w:tbl>
    <w:p w:rsidR="00162873" w:rsidRDefault="00162873" w:rsidP="0016287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:rsidR="0065109D" w:rsidRDefault="0065109D"/>
    <w:p w:rsidR="00E07FAE" w:rsidRDefault="00E07FAE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lastRenderedPageBreak/>
        <w:t>Summer</w:t>
      </w:r>
      <w:r w:rsidRPr="00C477FA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term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– Mechanical systems: slingshot car</w:t>
      </w:r>
    </w:p>
    <w:p w:rsidR="00E07FAE" w:rsidRDefault="00E07FAE">
      <w:r>
        <w:rPr>
          <w:noProof/>
          <w:lang w:eastAsia="en-GB"/>
        </w:rPr>
        <w:drawing>
          <wp:inline distT="0" distB="0" distL="0" distR="0" wp14:anchorId="7A1006E3" wp14:editId="5858764B">
            <wp:extent cx="6537960" cy="351519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2202" cy="353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Ind w:w="5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845"/>
        <w:gridCol w:w="3845"/>
        <w:gridCol w:w="3845"/>
        <w:gridCol w:w="3845"/>
      </w:tblGrid>
      <w:tr w:rsidR="006F3718" w:rsidTr="00527272">
        <w:tc>
          <w:tcPr>
            <w:tcW w:w="2500" w:type="dxa"/>
            <w:shd w:val="clear" w:color="auto" w:fill="1789FC"/>
          </w:tcPr>
          <w:p w:rsidR="006F3718" w:rsidRDefault="006F3718" w:rsidP="00527272">
            <w:r>
              <w:rPr>
                <w:color w:val="FFFFFF"/>
              </w:rPr>
              <w:t>Lesson</w:t>
            </w:r>
            <w:r>
              <w:rPr>
                <w:color w:val="FFFFFF"/>
              </w:rPr>
              <w:t xml:space="preserve"> 1</w:t>
            </w:r>
          </w:p>
        </w:tc>
        <w:tc>
          <w:tcPr>
            <w:tcW w:w="2500" w:type="dxa"/>
            <w:shd w:val="clear" w:color="auto" w:fill="1789FC"/>
          </w:tcPr>
          <w:p w:rsidR="006F3718" w:rsidRDefault="006F3718" w:rsidP="00527272">
            <w:r>
              <w:rPr>
                <w:color w:val="FFFFFF"/>
              </w:rPr>
              <w:t>Lesson</w:t>
            </w:r>
            <w:r>
              <w:rPr>
                <w:color w:val="FFFFFF"/>
              </w:rPr>
              <w:t xml:space="preserve"> 2</w:t>
            </w:r>
          </w:p>
        </w:tc>
        <w:tc>
          <w:tcPr>
            <w:tcW w:w="2500" w:type="dxa"/>
            <w:shd w:val="clear" w:color="auto" w:fill="1789FC"/>
          </w:tcPr>
          <w:p w:rsidR="006F3718" w:rsidRDefault="006F3718" w:rsidP="00527272">
            <w:r>
              <w:rPr>
                <w:color w:val="FFFFFF"/>
              </w:rPr>
              <w:t>Lesson</w:t>
            </w:r>
            <w:r>
              <w:rPr>
                <w:color w:val="FFFFFF"/>
              </w:rPr>
              <w:t xml:space="preserve"> 3</w:t>
            </w:r>
          </w:p>
        </w:tc>
        <w:tc>
          <w:tcPr>
            <w:tcW w:w="2500" w:type="dxa"/>
            <w:shd w:val="clear" w:color="auto" w:fill="1789FC"/>
          </w:tcPr>
          <w:p w:rsidR="006F3718" w:rsidRDefault="006F3718" w:rsidP="00527272">
            <w:r>
              <w:rPr>
                <w:color w:val="FFFFFF"/>
              </w:rPr>
              <w:t>Lesson</w:t>
            </w:r>
            <w:bookmarkStart w:id="0" w:name="_GoBack"/>
            <w:bookmarkEnd w:id="0"/>
            <w:r>
              <w:rPr>
                <w:color w:val="FFFFFF"/>
              </w:rPr>
              <w:t xml:space="preserve"> 4</w:t>
            </w:r>
          </w:p>
        </w:tc>
      </w:tr>
      <w:tr w:rsidR="006F3718" w:rsidTr="00527272">
        <w:tc>
          <w:tcPr>
            <w:tcW w:w="2500" w:type="dxa"/>
          </w:tcPr>
          <w:p w:rsidR="006F3718" w:rsidRDefault="006F3718" w:rsidP="00527272">
            <w:hyperlink r:id="rId12" w:history="1">
              <w:r>
                <w:rPr>
                  <w:color w:val="0000FF"/>
                  <w:u w:val="single"/>
                </w:rPr>
                <w:t xml:space="preserve"> Lesson 1: Chassis and launch mechanism</w:t>
              </w:r>
            </w:hyperlink>
          </w:p>
        </w:tc>
        <w:tc>
          <w:tcPr>
            <w:tcW w:w="2500" w:type="dxa"/>
          </w:tcPr>
          <w:p w:rsidR="006F3718" w:rsidRDefault="006F3718" w:rsidP="00527272">
            <w:hyperlink r:id="rId13" w:history="1">
              <w:r>
                <w:rPr>
                  <w:color w:val="0000FF"/>
                  <w:u w:val="single"/>
                </w:rPr>
                <w:t xml:space="preserve"> Lesson 2: Designing the car body</w:t>
              </w:r>
            </w:hyperlink>
          </w:p>
        </w:tc>
        <w:tc>
          <w:tcPr>
            <w:tcW w:w="2500" w:type="dxa"/>
          </w:tcPr>
          <w:p w:rsidR="006F3718" w:rsidRDefault="006F3718" w:rsidP="00527272">
            <w:hyperlink r:id="rId14" w:history="1">
              <w:r>
                <w:rPr>
                  <w:color w:val="0000FF"/>
                  <w:u w:val="single"/>
                </w:rPr>
                <w:t xml:space="preserve"> Lesson 3: Making the car body</w:t>
              </w:r>
            </w:hyperlink>
          </w:p>
        </w:tc>
        <w:tc>
          <w:tcPr>
            <w:tcW w:w="2500" w:type="dxa"/>
          </w:tcPr>
          <w:p w:rsidR="006F3718" w:rsidRDefault="006F3718" w:rsidP="00527272">
            <w:hyperlink r:id="rId15" w:history="1">
              <w:r>
                <w:rPr>
                  <w:color w:val="0000FF"/>
                  <w:u w:val="single"/>
                </w:rPr>
                <w:t xml:space="preserve"> Lesson 4: Assembly and testing</w:t>
              </w:r>
            </w:hyperlink>
          </w:p>
        </w:tc>
      </w:tr>
    </w:tbl>
    <w:p w:rsidR="00E07FAE" w:rsidRDefault="00E07FAE"/>
    <w:sectPr w:rsidR="00E07FAE" w:rsidSect="001628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CBA7"/>
    <w:multiLevelType w:val="hybridMultilevel"/>
    <w:tmpl w:val="7A28CF5A"/>
    <w:lvl w:ilvl="0" w:tplc="5F5EF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2244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8849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BF6E1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AA42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24A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5888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084DF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3AC7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1B46C8"/>
    <w:multiLevelType w:val="hybridMultilevel"/>
    <w:tmpl w:val="48F09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73"/>
    <w:rsid w:val="00162873"/>
    <w:rsid w:val="0065109D"/>
    <w:rsid w:val="006F3718"/>
    <w:rsid w:val="00E07FAE"/>
    <w:rsid w:val="00F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EA57"/>
  <w15:chartTrackingRefBased/>
  <w15:docId w15:val="{09A8A94F-1A2B-4A02-BE84-823A384E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2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owprimary.com/subjects/design-technology/lower-key-stage-2/year-4/electrical-systems-torches/lesson-2-evaluating-torches/" TargetMode="External"/><Relationship Id="rId13" Type="http://schemas.openxmlformats.org/officeDocument/2006/relationships/hyperlink" Target="https://www.kapowprimary.com/subjects/design-technology/lower-key-stage-2/year-4/mechanical-systems-making-a-slingshot-car/lesson-2-designing-the-car-bo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powprimary.com/subjects/design-technology/lower-key-stage-2/year-4/electrical-systems-torches/lesson-1-electrical-products-2/" TargetMode="External"/><Relationship Id="rId12" Type="http://schemas.openxmlformats.org/officeDocument/2006/relationships/hyperlink" Target="https://www.kapowprimary.com/subjects/design-technology/lower-key-stage-2/year-4/mechanical-systems-making-a-slingshot-car/lesson-1-chassis-and-launch-mechanis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https://www.kapowprimary.com/subjects/design-technology/lower-key-stage-2/year-4/mechanical-systems-making-a-slingshot-car/lesson-4-assembly-and-testing/" TargetMode="External"/><Relationship Id="rId10" Type="http://schemas.openxmlformats.org/officeDocument/2006/relationships/hyperlink" Target="https://www.kapowprimary.com/subjects/design-technology/lower-key-stage-2/year-4/electrical-systems-torches/lesson-4-torch-assemb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powprimary.com/subjects/design-technology/lower-key-stage-2/year-4/electrical-systems-torches/lesson-3-torch-design/" TargetMode="External"/><Relationship Id="rId14" Type="http://schemas.openxmlformats.org/officeDocument/2006/relationships/hyperlink" Target="https://www.kapowprimary.com/subjects/design-technology/lower-key-stage-2/year-4/mechanical-systems-making-a-slingshot-car/lesson-3-making-the-car-b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Campbell</dc:creator>
  <cp:keywords/>
  <dc:description/>
  <cp:lastModifiedBy>Rebecca Campbell</cp:lastModifiedBy>
  <cp:revision>3</cp:revision>
  <dcterms:created xsi:type="dcterms:W3CDTF">2023-08-27T20:27:00Z</dcterms:created>
  <dcterms:modified xsi:type="dcterms:W3CDTF">2023-08-27T21:17:00Z</dcterms:modified>
</cp:coreProperties>
</file>