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567"/>
        <w:gridCol w:w="2568"/>
        <w:gridCol w:w="2568"/>
        <w:gridCol w:w="2569"/>
        <w:gridCol w:w="2563"/>
      </w:tblGrid>
      <w:tr w:rsidR="00154268" w:rsidRPr="00E5284D" w:rsidTr="0047025E">
        <w:tc>
          <w:tcPr>
            <w:tcW w:w="15614" w:type="dxa"/>
            <w:gridSpan w:val="6"/>
            <w:shd w:val="clear" w:color="auto" w:fill="006699"/>
          </w:tcPr>
          <w:p w:rsidR="00154268" w:rsidRPr="00FF58FC" w:rsidRDefault="00126CB3" w:rsidP="00E5284D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bookmarkStart w:id="0" w:name="_GoBack" w:colFirst="0" w:colLast="0"/>
            <w:r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INTERPRET</w:t>
            </w:r>
            <w:r w:rsidR="00885A74"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ING</w:t>
            </w:r>
            <w:r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, CONSTRUCT</w:t>
            </w:r>
            <w:r w:rsidR="00885A74"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ING</w:t>
            </w:r>
            <w:r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AND PRESENT</w:t>
            </w:r>
            <w:r w:rsidR="00885A74"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ING</w:t>
            </w:r>
            <w:r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 DATA</w:t>
            </w:r>
          </w:p>
        </w:tc>
      </w:tr>
      <w:tr w:rsidR="0047025E" w:rsidRPr="00E5284D" w:rsidTr="0047025E">
        <w:tc>
          <w:tcPr>
            <w:tcW w:w="2601" w:type="dxa"/>
            <w:shd w:val="clear" w:color="auto" w:fill="006699"/>
          </w:tcPr>
          <w:p w:rsidR="0047025E" w:rsidRPr="00FF58FC" w:rsidRDefault="0047025E" w:rsidP="00EC08D6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F58FC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602" w:type="dxa"/>
            <w:shd w:val="clear" w:color="auto" w:fill="006699"/>
          </w:tcPr>
          <w:p w:rsidR="0047025E" w:rsidRPr="00FF58FC" w:rsidRDefault="0047025E" w:rsidP="00EC08D6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F58FC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603" w:type="dxa"/>
            <w:shd w:val="clear" w:color="auto" w:fill="006699"/>
          </w:tcPr>
          <w:p w:rsidR="0047025E" w:rsidRPr="00FF58FC" w:rsidRDefault="0047025E" w:rsidP="00EC08D6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F58FC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602" w:type="dxa"/>
            <w:shd w:val="clear" w:color="auto" w:fill="006699"/>
          </w:tcPr>
          <w:p w:rsidR="0047025E" w:rsidRPr="00FF58FC" w:rsidRDefault="0047025E" w:rsidP="00EC08D6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F58FC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47025E" w:rsidRPr="00FF58FC" w:rsidRDefault="0047025E" w:rsidP="00EC08D6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F58FC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47025E" w:rsidRPr="00FF58FC" w:rsidRDefault="0047025E" w:rsidP="00EC08D6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FF58FC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E5284D" w:rsidRPr="00E5284D" w:rsidTr="0047025E">
        <w:tc>
          <w:tcPr>
            <w:tcW w:w="2601" w:type="dxa"/>
            <w:shd w:val="clear" w:color="auto" w:fill="auto"/>
          </w:tcPr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A61152" w:rsidRPr="00FF58FC" w:rsidRDefault="00B10377" w:rsidP="00EC08D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>i</w:t>
            </w:r>
            <w:r w:rsidR="00A61152" w:rsidRPr="00FF58FC">
              <w:rPr>
                <w:rFonts w:ascii="HfW precursive" w:hAnsi="HfW precursive"/>
                <w:sz w:val="16"/>
                <w:szCs w:val="16"/>
              </w:rPr>
              <w:t xml:space="preserve">nterpret and construct simple pictograms, tally charts, block diagrams and simple tables </w:t>
            </w:r>
          </w:p>
        </w:tc>
        <w:tc>
          <w:tcPr>
            <w:tcW w:w="2603" w:type="dxa"/>
            <w:shd w:val="clear" w:color="auto" w:fill="auto"/>
          </w:tcPr>
          <w:p w:rsidR="00A61152" w:rsidRPr="00FF58FC" w:rsidRDefault="00A61152" w:rsidP="00EC08D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 xml:space="preserve">interpret and present data using bar charts, pictograms and tables </w:t>
            </w:r>
          </w:p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A61152" w:rsidRPr="00FF58FC" w:rsidRDefault="00A61152" w:rsidP="00EC08D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 xml:space="preserve">interpret and present discrete and continuous data using appropriate graphical methods, including bar charts and time graphs </w:t>
            </w:r>
          </w:p>
        </w:tc>
        <w:tc>
          <w:tcPr>
            <w:tcW w:w="2603" w:type="dxa"/>
            <w:shd w:val="clear" w:color="auto" w:fill="auto"/>
          </w:tcPr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>complete, read and interpret information in tables, including timetables</w:t>
            </w:r>
          </w:p>
        </w:tc>
        <w:tc>
          <w:tcPr>
            <w:tcW w:w="2603" w:type="dxa"/>
            <w:shd w:val="clear" w:color="auto" w:fill="auto"/>
          </w:tcPr>
          <w:p w:rsidR="00A61152" w:rsidRPr="00FF58FC" w:rsidRDefault="00A61152" w:rsidP="00EC08D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 xml:space="preserve">interpret and construct pie charts and line graphs and use these to solve problems </w:t>
            </w:r>
          </w:p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E5284D" w:rsidRPr="00E5284D" w:rsidTr="0047025E">
        <w:tc>
          <w:tcPr>
            <w:tcW w:w="2601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154268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2603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E5284D" w:rsidRPr="00E5284D" w:rsidTr="0047025E">
        <w:tc>
          <w:tcPr>
            <w:tcW w:w="2601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154268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>ask and answer questions about totalling and comparing categorical data</w:t>
            </w:r>
          </w:p>
        </w:tc>
        <w:tc>
          <w:tcPr>
            <w:tcW w:w="2603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FF58FC" w:rsidRDefault="00154268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A61152" w:rsidRPr="00E5284D" w:rsidTr="0047025E">
        <w:tc>
          <w:tcPr>
            <w:tcW w:w="15614" w:type="dxa"/>
            <w:gridSpan w:val="6"/>
            <w:shd w:val="clear" w:color="auto" w:fill="006699"/>
          </w:tcPr>
          <w:p w:rsidR="00A61152" w:rsidRPr="00FF58FC" w:rsidRDefault="00A61152" w:rsidP="00E5284D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FF58F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SOLVING PROBLEMS</w:t>
            </w:r>
          </w:p>
        </w:tc>
      </w:tr>
      <w:tr w:rsidR="00E5284D" w:rsidRPr="00E5284D" w:rsidTr="0047025E">
        <w:tc>
          <w:tcPr>
            <w:tcW w:w="2601" w:type="dxa"/>
            <w:shd w:val="clear" w:color="auto" w:fill="auto"/>
          </w:tcPr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</w:tcPr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>solve one-step and two-step questions</w:t>
            </w:r>
            <w:r w:rsidR="00723FB4" w:rsidRPr="00FF58FC">
              <w:rPr>
                <w:rFonts w:ascii="HfW precursive" w:hAnsi="HfW precursive"/>
                <w:sz w:val="16"/>
                <w:szCs w:val="16"/>
              </w:rPr>
              <w:t xml:space="preserve"> [</w:t>
            </w:r>
            <w:r w:rsidR="00B10377" w:rsidRPr="00FF58FC">
              <w:rPr>
                <w:rFonts w:ascii="HfW precursive" w:hAnsi="HfW precursive"/>
                <w:sz w:val="16"/>
                <w:szCs w:val="16"/>
              </w:rPr>
              <w:t>e.g.</w:t>
            </w:r>
            <w:r w:rsidR="00723FB4" w:rsidRPr="00FF58FC">
              <w:rPr>
                <w:rFonts w:ascii="HfW precursive" w:hAnsi="HfW precursive"/>
                <w:sz w:val="16"/>
                <w:szCs w:val="16"/>
              </w:rPr>
              <w:t xml:space="preserve"> </w:t>
            </w:r>
            <w:r w:rsidRPr="00FF58FC">
              <w:rPr>
                <w:rFonts w:ascii="HfW precursive" w:hAnsi="HfW precursive"/>
                <w:sz w:val="16"/>
                <w:szCs w:val="16"/>
              </w:rPr>
              <w:t>‘How many more?’ and ‘How many fewer?</w:t>
            </w:r>
            <w:r w:rsidR="00B10377" w:rsidRPr="00FF58FC">
              <w:rPr>
                <w:rFonts w:ascii="HfW precursive" w:hAnsi="HfW precursive"/>
                <w:sz w:val="16"/>
                <w:szCs w:val="16"/>
              </w:rPr>
              <w:t>’]</w:t>
            </w:r>
            <w:r w:rsidR="00723FB4" w:rsidRPr="00FF58FC">
              <w:rPr>
                <w:rFonts w:ascii="HfW precursive" w:hAnsi="HfW precursive"/>
                <w:sz w:val="16"/>
                <w:szCs w:val="16"/>
              </w:rPr>
              <w:t xml:space="preserve"> </w:t>
            </w:r>
            <w:r w:rsidRPr="00FF58FC">
              <w:rPr>
                <w:rFonts w:ascii="HfW precursive" w:hAnsi="HfW precursive"/>
                <w:sz w:val="16"/>
                <w:szCs w:val="16"/>
              </w:rPr>
              <w:t>using information presented in scaled bar charts and pictograms and tables.</w:t>
            </w:r>
          </w:p>
        </w:tc>
        <w:tc>
          <w:tcPr>
            <w:tcW w:w="2602" w:type="dxa"/>
            <w:shd w:val="clear" w:color="auto" w:fill="auto"/>
          </w:tcPr>
          <w:p w:rsidR="00A61152" w:rsidRPr="00FF58FC" w:rsidRDefault="00A61152" w:rsidP="00EC08D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2603" w:type="dxa"/>
            <w:shd w:val="clear" w:color="auto" w:fill="auto"/>
          </w:tcPr>
          <w:p w:rsidR="00A61152" w:rsidRPr="00FF58FC" w:rsidRDefault="00A61152" w:rsidP="00EC08D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 xml:space="preserve">solve comparison, sum and difference problems using information presented in a line graph </w:t>
            </w:r>
          </w:p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A61152" w:rsidRPr="00FF58FC" w:rsidRDefault="00A61152" w:rsidP="00E5284D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FF58FC">
              <w:rPr>
                <w:rFonts w:ascii="HfW precursive" w:hAnsi="HfW precursive"/>
                <w:sz w:val="16"/>
                <w:szCs w:val="16"/>
              </w:rPr>
              <w:t>calculate and interpret the mean as an average</w:t>
            </w:r>
          </w:p>
        </w:tc>
      </w:tr>
      <w:bookmarkEnd w:id="0"/>
    </w:tbl>
    <w:p w:rsidR="00EC08D6" w:rsidRDefault="00EC08D6"/>
    <w:sectPr w:rsidR="00EC08D6" w:rsidSect="0015426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D6" w:rsidRDefault="00EC08D6" w:rsidP="00154268">
      <w:pPr>
        <w:spacing w:after="0" w:line="240" w:lineRule="auto"/>
      </w:pPr>
      <w:r>
        <w:separator/>
      </w:r>
    </w:p>
  </w:endnote>
  <w:endnote w:type="continuationSeparator" w:id="0">
    <w:p w:rsidR="00EC08D6" w:rsidRDefault="00EC08D6" w:rsidP="001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5E" w:rsidRDefault="0047025E">
    <w:pPr>
      <w:pStyle w:val="Footer"/>
    </w:pPr>
  </w:p>
  <w:p w:rsidR="0047025E" w:rsidRDefault="00470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D6" w:rsidRDefault="00EC08D6" w:rsidP="00154268">
      <w:pPr>
        <w:spacing w:after="0" w:line="240" w:lineRule="auto"/>
      </w:pPr>
      <w:r>
        <w:separator/>
      </w:r>
    </w:p>
  </w:footnote>
  <w:footnote w:type="continuationSeparator" w:id="0">
    <w:p w:rsidR="00EC08D6" w:rsidRDefault="00EC08D6" w:rsidP="001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68" w:rsidRPr="00FF58FC" w:rsidRDefault="001C7130" w:rsidP="00154268">
    <w:pPr>
      <w:pStyle w:val="Header"/>
      <w:jc w:val="center"/>
      <w:rPr>
        <w:rFonts w:ascii="HfW precursive" w:hAnsi="HfW precursive"/>
        <w:sz w:val="20"/>
      </w:rPr>
    </w:pPr>
    <w:r w:rsidRPr="00FF58FC">
      <w:rPr>
        <w:rFonts w:ascii="HfW precursive" w:hAnsi="HfW precursive"/>
        <w:sz w:val="52"/>
        <w:szCs w:val="56"/>
      </w:rPr>
      <w:t>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8"/>
    <w:rsid w:val="00036825"/>
    <w:rsid w:val="000C6B4E"/>
    <w:rsid w:val="00126CB3"/>
    <w:rsid w:val="00154268"/>
    <w:rsid w:val="001C7130"/>
    <w:rsid w:val="00263AF7"/>
    <w:rsid w:val="002F33B0"/>
    <w:rsid w:val="00424766"/>
    <w:rsid w:val="0047025E"/>
    <w:rsid w:val="0052124C"/>
    <w:rsid w:val="00587ADF"/>
    <w:rsid w:val="00621632"/>
    <w:rsid w:val="00642CE9"/>
    <w:rsid w:val="006A1080"/>
    <w:rsid w:val="00723FB4"/>
    <w:rsid w:val="00762D1A"/>
    <w:rsid w:val="00777BE7"/>
    <w:rsid w:val="007F18A6"/>
    <w:rsid w:val="007F35FE"/>
    <w:rsid w:val="00843236"/>
    <w:rsid w:val="00885A74"/>
    <w:rsid w:val="00885CF8"/>
    <w:rsid w:val="00970B37"/>
    <w:rsid w:val="00A06F0B"/>
    <w:rsid w:val="00A61152"/>
    <w:rsid w:val="00A75217"/>
    <w:rsid w:val="00AA2AE9"/>
    <w:rsid w:val="00AC3863"/>
    <w:rsid w:val="00B02B11"/>
    <w:rsid w:val="00B10377"/>
    <w:rsid w:val="00D14CD2"/>
    <w:rsid w:val="00DF4D41"/>
    <w:rsid w:val="00E01459"/>
    <w:rsid w:val="00E5284D"/>
    <w:rsid w:val="00EC08D6"/>
    <w:rsid w:val="00EF3952"/>
    <w:rsid w:val="00F66919"/>
    <w:rsid w:val="00FE1035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B60C4F-9846-44DB-B68C-8DF133E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8"/>
  </w:style>
  <w:style w:type="paragraph" w:styleId="Footer">
    <w:name w:val="footer"/>
    <w:basedOn w:val="Normal"/>
    <w:link w:val="Foot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8"/>
  </w:style>
  <w:style w:type="table" w:styleId="TableGrid">
    <w:name w:val="Table Grid"/>
    <w:basedOn w:val="TableNormal"/>
    <w:uiPriority w:val="59"/>
    <w:rsid w:val="0015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62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6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6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dcterms:created xsi:type="dcterms:W3CDTF">2023-03-05T21:11:00Z</dcterms:created>
  <dcterms:modified xsi:type="dcterms:W3CDTF">2023-03-05T21:11:00Z</dcterms:modified>
</cp:coreProperties>
</file>